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319E" w14:textId="34624673" w:rsidR="00D5278A" w:rsidRDefault="00D5278A" w:rsidP="00024702">
      <w:pPr>
        <w:tabs>
          <w:tab w:val="left" w:pos="3686"/>
        </w:tabs>
        <w:ind w:left="-709" w:right="-1412"/>
        <w:contextualSpacing/>
      </w:pPr>
      <w:r w:rsidRPr="00D5278A">
        <w:rPr>
          <w:noProof/>
        </w:rPr>
        <w:drawing>
          <wp:anchor distT="0" distB="0" distL="114300" distR="114300" simplePos="0" relativeHeight="251658240" behindDoc="0" locked="0" layoutInCell="1" allowOverlap="1" wp14:anchorId="7CFBF0B0" wp14:editId="52B070A0">
            <wp:simplePos x="0" y="0"/>
            <wp:positionH relativeFrom="column">
              <wp:posOffset>-179070</wp:posOffset>
            </wp:positionH>
            <wp:positionV relativeFrom="paragraph">
              <wp:posOffset>180975</wp:posOffset>
            </wp:positionV>
            <wp:extent cx="1029970" cy="1011555"/>
            <wp:effectExtent l="0" t="0" r="0" b="0"/>
            <wp:wrapThrough wrapText="bothSides">
              <wp:wrapPolygon edited="0">
                <wp:start x="8789" y="0"/>
                <wp:lineTo x="6792" y="407"/>
                <wp:lineTo x="799" y="5695"/>
                <wp:lineTo x="0" y="8949"/>
                <wp:lineTo x="799" y="12610"/>
                <wp:lineTo x="10387" y="13424"/>
                <wp:lineTo x="4794" y="15458"/>
                <wp:lineTo x="3995" y="16271"/>
                <wp:lineTo x="5194" y="21153"/>
                <wp:lineTo x="7990" y="21153"/>
                <wp:lineTo x="15980" y="20339"/>
                <wp:lineTo x="15980" y="15864"/>
                <wp:lineTo x="13983" y="13424"/>
                <wp:lineTo x="15581" y="13424"/>
                <wp:lineTo x="19576" y="8542"/>
                <wp:lineTo x="20774" y="5288"/>
                <wp:lineTo x="18777" y="3661"/>
                <wp:lineTo x="10787" y="0"/>
                <wp:lineTo x="8789" y="0"/>
              </wp:wrapPolygon>
            </wp:wrapThrough>
            <wp:docPr id="66462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5404" b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781A8" w14:textId="08515A1E" w:rsidR="00823D1E" w:rsidRPr="00C640B4" w:rsidRDefault="00024702" w:rsidP="00D5278A">
      <w:pPr>
        <w:tabs>
          <w:tab w:val="left" w:pos="3119"/>
          <w:tab w:val="left" w:pos="3686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Leelawadee UI Semilight" w:hAnsi="Leelawadee UI Semilight" w:cs="Leelawadee UI Semilight"/>
          <w:sz w:val="24"/>
          <w:lang w:val="en-US"/>
        </w:rPr>
        <w:tab/>
      </w:r>
      <w:proofErr w:type="spellStart"/>
      <w:r w:rsidR="006B5872">
        <w:rPr>
          <w:rFonts w:ascii="Yu Gothic Light" w:eastAsia="Yu Gothic Light" w:hAnsi="Yu Gothic Light" w:cs="Leelawadee UI Semilight"/>
          <w:sz w:val="24"/>
          <w:lang w:val="en-US"/>
        </w:rPr>
        <w:t>Umeshu</w:t>
      </w:r>
      <w:proofErr w:type="spellEnd"/>
      <w:r w:rsidR="006B5872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>+</w:t>
      </w:r>
      <w:r w:rsidR="006B5872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>T</w:t>
      </w:r>
      <w:r w:rsidR="006B5872">
        <w:rPr>
          <w:rFonts w:ascii="Yu Gothic Light" w:eastAsia="Yu Gothic Light" w:hAnsi="Yu Gothic Light" w:cs="Leelawadee UI Semilight"/>
          <w:sz w:val="24"/>
          <w:lang w:val="en-US"/>
        </w:rPr>
        <w:t>onic</w:t>
      </w:r>
      <w:r w:rsidR="00823D1E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    €</w:t>
      </w:r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>12</w:t>
      </w:r>
      <w:r w:rsidR="00823D1E" w:rsidRPr="00C640B4">
        <w:rPr>
          <w:rFonts w:ascii="Yu Gothic Light" w:eastAsia="Yu Gothic Light" w:hAnsi="Yu Gothic Light" w:cs="Leelawadee UI Semilight"/>
          <w:sz w:val="24"/>
          <w:lang w:val="en-US"/>
        </w:rPr>
        <w:tab/>
      </w:r>
    </w:p>
    <w:p w14:paraId="6A3F414A" w14:textId="552DE04C" w:rsidR="00081FDA" w:rsidRPr="00C640B4" w:rsidRDefault="00024702" w:rsidP="00D5278A">
      <w:pPr>
        <w:tabs>
          <w:tab w:val="left" w:pos="3119"/>
          <w:tab w:val="left" w:pos="3686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ab/>
      </w:r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>Sparkling Irish Apple Juice     €6</w:t>
      </w:r>
    </w:p>
    <w:p w14:paraId="132CDA44" w14:textId="77047C33" w:rsidR="00024702" w:rsidRPr="00C640B4" w:rsidRDefault="00024702" w:rsidP="00D5278A">
      <w:pPr>
        <w:tabs>
          <w:tab w:val="left" w:pos="3119"/>
          <w:tab w:val="left" w:pos="3686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ab/>
      </w:r>
      <w:proofErr w:type="spellStart"/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>Tuffeau</w:t>
      </w:r>
      <w:proofErr w:type="spellEnd"/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Blanc de Blanc</w:t>
      </w:r>
      <w:r w:rsidR="00ED3B3B">
        <w:rPr>
          <w:rFonts w:ascii="Yu Gothic Light" w:eastAsia="Yu Gothic Light" w:hAnsi="Yu Gothic Light" w:cs="Leelawadee UI Semilight"/>
          <w:sz w:val="24"/>
          <w:lang w:val="en-US"/>
        </w:rPr>
        <w:t>s</w:t>
      </w:r>
      <w:r w:rsidR="003439BB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    €12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</w:p>
    <w:p w14:paraId="22A33335" w14:textId="44824CB1" w:rsidR="00024702" w:rsidRDefault="00024702" w:rsidP="00024702">
      <w:pPr>
        <w:tabs>
          <w:tab w:val="left" w:pos="4820"/>
        </w:tabs>
        <w:ind w:left="-709" w:right="-1412"/>
        <w:contextualSpacing/>
        <w:rPr>
          <w:rFonts w:ascii="Leelawadee UI Semilight" w:hAnsi="Leelawadee UI Semilight" w:cs="Leelawadee UI Semilight"/>
          <w:sz w:val="24"/>
          <w:lang w:val="en-US"/>
        </w:rPr>
      </w:pPr>
    </w:p>
    <w:p w14:paraId="681B2B4D" w14:textId="77777777" w:rsidR="00C640B4" w:rsidRDefault="00C640B4" w:rsidP="00024702">
      <w:pPr>
        <w:tabs>
          <w:tab w:val="left" w:pos="4820"/>
        </w:tabs>
        <w:ind w:left="-709" w:right="-1412"/>
        <w:contextualSpacing/>
        <w:rPr>
          <w:rFonts w:ascii="Leelawadee UI Semilight" w:hAnsi="Leelawadee UI Semilight" w:cs="Leelawadee UI Semilight"/>
          <w:sz w:val="20"/>
          <w:szCs w:val="18"/>
          <w:lang w:val="en-US"/>
        </w:rPr>
      </w:pPr>
    </w:p>
    <w:p w14:paraId="2D9CFB0F" w14:textId="77777777" w:rsidR="00CD7B38" w:rsidRPr="00587865" w:rsidRDefault="00CD7B38" w:rsidP="00024702">
      <w:pPr>
        <w:tabs>
          <w:tab w:val="left" w:pos="4820"/>
        </w:tabs>
        <w:ind w:left="-709" w:right="-1412"/>
        <w:contextualSpacing/>
        <w:rPr>
          <w:rFonts w:ascii="Leelawadee UI Semilight" w:hAnsi="Leelawadee UI Semilight" w:cs="Leelawadee UI Semilight"/>
          <w:sz w:val="20"/>
          <w:szCs w:val="18"/>
          <w:lang w:val="en-US"/>
        </w:rPr>
      </w:pPr>
    </w:p>
    <w:p w14:paraId="30BF2F40" w14:textId="77777777" w:rsidR="00D5278A" w:rsidRDefault="00D5278A" w:rsidP="00024702">
      <w:pPr>
        <w:tabs>
          <w:tab w:val="left" w:pos="4820"/>
        </w:tabs>
        <w:ind w:left="-709" w:right="-1412"/>
        <w:contextualSpacing/>
        <w:rPr>
          <w:rFonts w:ascii="Leelawadee UI Semilight" w:hAnsi="Leelawadee UI Semilight" w:cs="Leelawadee UI Semilight"/>
          <w:sz w:val="24"/>
          <w:lang w:val="en-US"/>
        </w:rPr>
      </w:pPr>
    </w:p>
    <w:p w14:paraId="4D005540" w14:textId="35993EC4" w:rsidR="007438CE" w:rsidRPr="00C640B4" w:rsidRDefault="00754D56" w:rsidP="00024702">
      <w:pPr>
        <w:tabs>
          <w:tab w:val="left" w:pos="4820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>Patrick O’Sullivan’s Dainty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Oyster: aged celeriac vinegar, horseradish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€4.50</w:t>
      </w:r>
    </w:p>
    <w:p w14:paraId="101EBF76" w14:textId="77777777" w:rsidR="00081FDA" w:rsidRPr="00587865" w:rsidRDefault="00081FDA" w:rsidP="00C640B4">
      <w:pPr>
        <w:tabs>
          <w:tab w:val="left" w:pos="6237"/>
        </w:tabs>
        <w:ind w:right="-1412"/>
        <w:contextualSpacing/>
        <w:rPr>
          <w:rFonts w:ascii="Yu Gothic Light" w:eastAsia="Yu Gothic Light" w:hAnsi="Yu Gothic Light" w:cs="Leelawadee UI Semilight"/>
          <w:sz w:val="28"/>
          <w:szCs w:val="24"/>
          <w:lang w:val="en-US"/>
        </w:rPr>
      </w:pPr>
    </w:p>
    <w:p w14:paraId="1AEE3631" w14:textId="73BB974E" w:rsidR="00081FDA" w:rsidRPr="00C640B4" w:rsidRDefault="00081FDA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>Porcupine Bank</w:t>
      </w:r>
      <w:r w:rsidR="002271AF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  <w:r w:rsidRPr="00C640B4">
        <w:rPr>
          <w:rFonts w:ascii="Yu Gothic Light" w:eastAsia="Yu Gothic Light" w:hAnsi="Yu Gothic Light" w:cs="Leelawadee UI Semilight"/>
          <w:sz w:val="24"/>
          <w:lang w:val="en-US"/>
        </w:rPr>
        <w:t>Lango</w:t>
      </w:r>
      <w:r w:rsidR="00525E05">
        <w:rPr>
          <w:rFonts w:ascii="Yu Gothic Light" w:eastAsia="Yu Gothic Light" w:hAnsi="Yu Gothic Light" w:cs="Leelawadee UI Semilight"/>
          <w:sz w:val="24"/>
          <w:lang w:val="en-US"/>
        </w:rPr>
        <w:t>u</w:t>
      </w:r>
      <w:r w:rsidRPr="00C640B4">
        <w:rPr>
          <w:rFonts w:ascii="Yu Gothic Light" w:eastAsia="Yu Gothic Light" w:hAnsi="Yu Gothic Light" w:cs="Leelawadee UI Semilight"/>
          <w:sz w:val="24"/>
          <w:lang w:val="en-US"/>
        </w:rPr>
        <w:t>stine</w:t>
      </w:r>
      <w:r w:rsidR="00E62FF8">
        <w:rPr>
          <w:rFonts w:ascii="Yu Gothic Light" w:eastAsia="Yu Gothic Light" w:hAnsi="Yu Gothic Light" w:cs="Leelawadee UI Semilight"/>
          <w:sz w:val="24"/>
          <w:lang w:val="en-US"/>
        </w:rPr>
        <w:t>: cr</w:t>
      </w:r>
      <w:r w:rsidR="003F1DBB">
        <w:rPr>
          <w:rFonts w:ascii="Yu Gothic Light" w:eastAsia="Yu Gothic Light" w:hAnsi="Yu Gothic Light" w:cs="Leelawadee UI Semilight"/>
          <w:sz w:val="24"/>
          <w:lang w:val="en-US"/>
        </w:rPr>
        <w:t>ab</w:t>
      </w:r>
      <w:r w:rsidR="00E62FF8">
        <w:rPr>
          <w:rFonts w:ascii="Yu Gothic Light" w:eastAsia="Yu Gothic Light" w:hAnsi="Yu Gothic Light" w:cs="Leelawadee UI Semilight"/>
          <w:sz w:val="24"/>
          <w:lang w:val="en-US"/>
        </w:rPr>
        <w:t>,</w:t>
      </w:r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turf smoked </w:t>
      </w:r>
      <w:proofErr w:type="spellStart"/>
      <w:r w:rsidRPr="00C640B4">
        <w:rPr>
          <w:rFonts w:ascii="Yu Gothic Light" w:eastAsia="Yu Gothic Light" w:hAnsi="Yu Gothic Light" w:cs="Leelawadee UI Semilight"/>
          <w:sz w:val="24"/>
          <w:lang w:val="en-US"/>
        </w:rPr>
        <w:t>sleabhach</w:t>
      </w:r>
      <w:proofErr w:type="spellEnd"/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butter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€19</w:t>
      </w:r>
    </w:p>
    <w:p w14:paraId="097E1B4A" w14:textId="2F9B87E8" w:rsidR="00081FDA" w:rsidRPr="00C640B4" w:rsidRDefault="00081FDA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Scallops: </w:t>
      </w:r>
      <w:proofErr w:type="spellStart"/>
      <w:r w:rsidRPr="00C640B4">
        <w:rPr>
          <w:rFonts w:ascii="Yu Gothic Light" w:eastAsia="Yu Gothic Light" w:hAnsi="Yu Gothic Light" w:cs="Leelawadee UI Semilight"/>
          <w:sz w:val="24"/>
          <w:lang w:val="en-US"/>
        </w:rPr>
        <w:t>maharees</w:t>
      </w:r>
      <w:proofErr w:type="spellEnd"/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carrot, grapefruit, </w:t>
      </w:r>
      <w:proofErr w:type="spellStart"/>
      <w:r w:rsidRPr="00C640B4">
        <w:rPr>
          <w:rFonts w:ascii="Yu Gothic Light" w:eastAsia="Yu Gothic Light" w:hAnsi="Yu Gothic Light" w:cs="Leelawadee UI Semilight"/>
          <w:sz w:val="24"/>
          <w:lang w:val="en-US"/>
        </w:rPr>
        <w:t>annascaul</w:t>
      </w:r>
      <w:proofErr w:type="spellEnd"/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wasabi leaf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€18.50</w:t>
      </w:r>
    </w:p>
    <w:p w14:paraId="34E1CBC0" w14:textId="6161E522" w:rsidR="00081FDA" w:rsidRPr="00C640B4" w:rsidRDefault="00F73FCB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>Line Caught Cured</w:t>
      </w:r>
      <w:r w:rsidR="00754D56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  <w:r w:rsidR="00D7335D">
        <w:rPr>
          <w:rFonts w:ascii="Yu Gothic Light" w:eastAsia="Yu Gothic Light" w:hAnsi="Yu Gothic Light" w:cs="Leelawadee UI Semilight"/>
          <w:sz w:val="24"/>
          <w:lang w:val="en-US"/>
        </w:rPr>
        <w:t>Mackerel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: aji </w:t>
      </w:r>
      <w:proofErr w:type="spellStart"/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>a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>marillo</w:t>
      </w:r>
      <w:proofErr w:type="spellEnd"/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>, pineapple, radish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€16.50</w:t>
      </w:r>
    </w:p>
    <w:p w14:paraId="12163125" w14:textId="63E0CC9D" w:rsidR="006412EA" w:rsidRPr="00C640B4" w:rsidRDefault="00081FDA" w:rsidP="00C640B4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Lamb Breast: kohlrabi, blackcurrant, black garlic 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>€16</w:t>
      </w:r>
    </w:p>
    <w:p w14:paraId="42AF1443" w14:textId="77777777" w:rsidR="00D5278A" w:rsidRPr="00C640B4" w:rsidRDefault="00D5278A" w:rsidP="00D5278A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>Mary Walsh’s Beetroots: radicchio, pickled elderberry, aged parmesan €14</w:t>
      </w:r>
    </w:p>
    <w:p w14:paraId="1CCA0687" w14:textId="6794590D" w:rsidR="00081FDA" w:rsidRDefault="00D5278A" w:rsidP="00D5278A">
      <w:pPr>
        <w:ind w:left="-709" w:right="-1412"/>
        <w:contextualSpacing/>
        <w:rPr>
          <w:rFonts w:ascii="Yu Gothic Light" w:eastAsia="Yu Gothic Light" w:hAnsi="Yu Gothic Light" w:cs="Leelawadee UI Semilight"/>
          <w:szCs w:val="20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</w:r>
      <w:r>
        <w:rPr>
          <w:rFonts w:ascii="Yu Gothic Light" w:eastAsia="Yu Gothic Light" w:hAnsi="Yu Gothic Light" w:cs="Leelawadee UI Semilight"/>
          <w:sz w:val="24"/>
          <w:lang w:val="en-US"/>
        </w:rPr>
        <w:tab/>
        <w:t xml:space="preserve">       (</w:t>
      </w:r>
      <w:r w:rsidRPr="00D5278A">
        <w:rPr>
          <w:rFonts w:ascii="Yu Gothic Light" w:eastAsia="Yu Gothic Light" w:hAnsi="Yu Gothic Light" w:cs="Leelawadee UI Semilight"/>
          <w:szCs w:val="20"/>
          <w:lang w:val="en-US"/>
        </w:rPr>
        <w:t>add smoked eel + €</w:t>
      </w:r>
      <w:r>
        <w:rPr>
          <w:rFonts w:ascii="Yu Gothic Light" w:eastAsia="Yu Gothic Light" w:hAnsi="Yu Gothic Light" w:cs="Leelawadee UI Semilight"/>
          <w:szCs w:val="20"/>
          <w:lang w:val="en-US"/>
        </w:rPr>
        <w:t>4)</w:t>
      </w:r>
    </w:p>
    <w:p w14:paraId="294850C3" w14:textId="77777777" w:rsidR="00D5278A" w:rsidRPr="00587865" w:rsidRDefault="00D5278A" w:rsidP="00D5278A">
      <w:pPr>
        <w:ind w:left="-709" w:right="-1412"/>
        <w:contextualSpacing/>
        <w:rPr>
          <w:rFonts w:ascii="Yu Gothic Light" w:eastAsia="Yu Gothic Light" w:hAnsi="Yu Gothic Light" w:cs="Leelawadee UI Semilight"/>
          <w:sz w:val="12"/>
          <w:szCs w:val="10"/>
          <w:lang w:val="en-US"/>
        </w:rPr>
      </w:pPr>
    </w:p>
    <w:p w14:paraId="599362E8" w14:textId="1C94A7B4" w:rsidR="003F1DBB" w:rsidRDefault="00EF1D6A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>Monkfish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>: mushroom, madeira, blackberry, hazelnut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</w:t>
      </w:r>
      <w:r w:rsidR="00D7335D">
        <w:rPr>
          <w:rFonts w:ascii="Yu Gothic Light" w:eastAsia="Yu Gothic Light" w:hAnsi="Yu Gothic Light" w:cs="Leelawadee UI Semilight"/>
          <w:sz w:val="24"/>
          <w:lang w:val="en-US"/>
        </w:rPr>
        <w:t>39.50</w:t>
      </w:r>
    </w:p>
    <w:p w14:paraId="15C7A4A9" w14:textId="4FDAD503" w:rsidR="00081FDA" w:rsidRPr="00C640B4" w:rsidRDefault="006B5872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 xml:space="preserve">Dry Aged </w:t>
      </w:r>
      <w:r w:rsidR="007B0046">
        <w:rPr>
          <w:rFonts w:ascii="Yu Gothic Light" w:eastAsia="Yu Gothic Light" w:hAnsi="Yu Gothic Light" w:cs="Leelawadee UI Semilight"/>
          <w:sz w:val="24"/>
          <w:lang w:val="en-US"/>
        </w:rPr>
        <w:t>Hake</w:t>
      </w:r>
      <w:r w:rsidR="00DE13EC">
        <w:rPr>
          <w:rFonts w:ascii="Yu Gothic Light" w:eastAsia="Yu Gothic Light" w:hAnsi="Yu Gothic Light" w:cs="Leelawadee UI Semilight"/>
          <w:sz w:val="24"/>
          <w:lang w:val="en-US"/>
        </w:rPr>
        <w:t>: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</w:t>
      </w:r>
      <w:proofErr w:type="spellStart"/>
      <w:r>
        <w:rPr>
          <w:rFonts w:ascii="Yu Gothic Light" w:eastAsia="Yu Gothic Light" w:hAnsi="Yu Gothic Light" w:cs="Leelawadee UI Semilight"/>
          <w:sz w:val="24"/>
          <w:lang w:val="en-US"/>
        </w:rPr>
        <w:t>jerusalem</w:t>
      </w:r>
      <w:proofErr w:type="spellEnd"/>
      <w:r>
        <w:rPr>
          <w:rFonts w:ascii="Yu Gothic Light" w:eastAsia="Yu Gothic Light" w:hAnsi="Yu Gothic Light" w:cs="Leelawadee UI Semilight"/>
          <w:sz w:val="24"/>
          <w:lang w:val="en-US"/>
        </w:rPr>
        <w:t xml:space="preserve"> artichoke, onion, bergamot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</w:t>
      </w:r>
      <w:r w:rsidR="003F1DBB">
        <w:rPr>
          <w:rFonts w:ascii="Yu Gothic Light" w:eastAsia="Yu Gothic Light" w:hAnsi="Yu Gothic Light" w:cs="Leelawadee UI Semilight"/>
          <w:sz w:val="24"/>
          <w:lang w:val="en-US"/>
        </w:rPr>
        <w:t>35</w:t>
      </w:r>
    </w:p>
    <w:p w14:paraId="680CBE7F" w14:textId="20558851" w:rsidR="00081FDA" w:rsidRPr="00C640B4" w:rsidRDefault="00AC0524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>Dexter Beef Short Rib</w:t>
      </w:r>
      <w:r w:rsidR="00081FDA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: </w:t>
      </w:r>
      <w:proofErr w:type="spellStart"/>
      <w:r w:rsidR="004E7089">
        <w:rPr>
          <w:rFonts w:ascii="Yu Gothic Light" w:eastAsia="Yu Gothic Light" w:hAnsi="Yu Gothic Light" w:cs="Leelawadee UI Semilight"/>
          <w:sz w:val="24"/>
          <w:lang w:val="en-US"/>
        </w:rPr>
        <w:t>komatsuna</w:t>
      </w:r>
      <w:proofErr w:type="spellEnd"/>
      <w:r w:rsidR="004E7089">
        <w:rPr>
          <w:rFonts w:ascii="Yu Gothic Light" w:eastAsia="Yu Gothic Light" w:hAnsi="Yu Gothic Light" w:cs="Leelawadee UI Semilight"/>
          <w:sz w:val="24"/>
          <w:lang w:val="en-US"/>
        </w:rPr>
        <w:t>, mustard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€3</w:t>
      </w:r>
      <w:r>
        <w:rPr>
          <w:rFonts w:ascii="Yu Gothic Light" w:eastAsia="Yu Gothic Light" w:hAnsi="Yu Gothic Light" w:cs="Leelawadee UI Semilight"/>
          <w:sz w:val="24"/>
          <w:lang w:val="en-US"/>
        </w:rPr>
        <w:t>6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>.50</w:t>
      </w:r>
    </w:p>
    <w:p w14:paraId="15554208" w14:textId="77777777" w:rsidR="00081FDA" w:rsidRPr="00587865" w:rsidRDefault="00081FDA" w:rsidP="00C640B4">
      <w:pPr>
        <w:tabs>
          <w:tab w:val="left" w:pos="6237"/>
        </w:tabs>
        <w:ind w:right="-1412"/>
        <w:contextualSpacing/>
        <w:rPr>
          <w:rFonts w:ascii="Yu Gothic Light" w:eastAsia="Yu Gothic Light" w:hAnsi="Yu Gothic Light" w:cs="Leelawadee UI Semilight"/>
          <w:sz w:val="32"/>
          <w:szCs w:val="28"/>
          <w:lang w:val="en-US"/>
        </w:rPr>
      </w:pPr>
    </w:p>
    <w:p w14:paraId="608BEF2D" w14:textId="66332AA7" w:rsidR="00081FDA" w:rsidRPr="00C640B4" w:rsidRDefault="00EF1D6A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>Spiced Pumpkin Tiramisu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€13</w:t>
      </w:r>
    </w:p>
    <w:p w14:paraId="39A16256" w14:textId="0077CFF8" w:rsidR="00081FDA" w:rsidRPr="00C640B4" w:rsidRDefault="00081FDA" w:rsidP="004F5167">
      <w:pPr>
        <w:tabs>
          <w:tab w:val="left" w:pos="6237"/>
        </w:tabs>
        <w:ind w:left="-709" w:right="-1412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 w:rsidRPr="00C640B4">
        <w:rPr>
          <w:rFonts w:ascii="Yu Gothic Light" w:eastAsia="Yu Gothic Light" w:hAnsi="Yu Gothic Light" w:cs="Leelawadee UI Semilight"/>
          <w:sz w:val="24"/>
          <w:lang w:val="en-US"/>
        </w:rPr>
        <w:t>Single Origin Virunga 7</w:t>
      </w:r>
      <w:r w:rsidR="00D5278A">
        <w:rPr>
          <w:rFonts w:ascii="Yu Gothic Light" w:eastAsia="Yu Gothic Light" w:hAnsi="Yu Gothic Light" w:cs="Leelawadee UI Semilight"/>
          <w:sz w:val="24"/>
          <w:lang w:val="en-US"/>
        </w:rPr>
        <w:t>0</w:t>
      </w:r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% Chocolate: </w:t>
      </w:r>
      <w:proofErr w:type="spellStart"/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>c</w:t>
      </w:r>
      <w:r w:rsidRPr="00C640B4">
        <w:rPr>
          <w:rFonts w:ascii="Yu Gothic Light" w:eastAsia="Yu Gothic Light" w:hAnsi="Yu Gothic Light" w:cs="Leelawadee UI Semilight"/>
          <w:sz w:val="24"/>
          <w:lang w:val="en-US"/>
        </w:rPr>
        <w:t>onnemara</w:t>
      </w:r>
      <w:proofErr w:type="spellEnd"/>
      <w:r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whiskey, maple</w:t>
      </w:r>
      <w:r w:rsidR="00347112" w:rsidRPr="00C640B4">
        <w:rPr>
          <w:rFonts w:ascii="Yu Gothic Light" w:eastAsia="Yu Gothic Light" w:hAnsi="Yu Gothic Light" w:cs="Leelawadee UI Semilight"/>
          <w:sz w:val="24"/>
          <w:lang w:val="en-US"/>
        </w:rPr>
        <w:t xml:space="preserve"> €13.50</w:t>
      </w:r>
    </w:p>
    <w:p w14:paraId="25034B96" w14:textId="5DB128C2" w:rsidR="0074015E" w:rsidRPr="009C72F4" w:rsidRDefault="00587865" w:rsidP="009C72F4">
      <w:pPr>
        <w:ind w:left="-709"/>
        <w:contextualSpacing/>
        <w:rPr>
          <w:rFonts w:ascii="Yu Gothic Light" w:eastAsia="Yu Gothic Light" w:hAnsi="Yu Gothic Light" w:cs="Leelawadee UI Semilight"/>
          <w:sz w:val="24"/>
          <w:lang w:val="en-US"/>
        </w:rPr>
      </w:pPr>
      <w:r>
        <w:rPr>
          <w:rFonts w:ascii="Yu Gothic Light" w:eastAsia="Yu Gothic Light" w:hAnsi="Yu Gothic Light" w:cs="Leelawadee UI Semilight"/>
          <w:sz w:val="24"/>
          <w:lang w:val="en-US"/>
        </w:rPr>
        <w:t>Young Buck Blue: warm scone, damson, walnut €14</w:t>
      </w:r>
    </w:p>
    <w:sectPr w:rsidR="0074015E" w:rsidRPr="009C72F4" w:rsidSect="00587865">
      <w:footerReference w:type="default" r:id="rId8"/>
      <w:pgSz w:w="8391" w:h="11906" w:code="11"/>
      <w:pgMar w:top="284" w:right="1161" w:bottom="851" w:left="993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AA40" w14:textId="77777777" w:rsidR="00BF5851" w:rsidRDefault="00BF5851" w:rsidP="0074015E">
      <w:pPr>
        <w:spacing w:after="0" w:line="240" w:lineRule="auto"/>
      </w:pPr>
      <w:r>
        <w:separator/>
      </w:r>
    </w:p>
  </w:endnote>
  <w:endnote w:type="continuationSeparator" w:id="0">
    <w:p w14:paraId="1F5C6DDC" w14:textId="77777777" w:rsidR="00BF5851" w:rsidRDefault="00BF5851" w:rsidP="0074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3205" w14:textId="23139F15" w:rsidR="00381375" w:rsidRDefault="00347112" w:rsidP="00347112">
    <w:pPr>
      <w:pStyle w:val="Footer"/>
      <w:ind w:left="-709" w:right="-993"/>
    </w:pPr>
    <w:r>
      <w:t>*Minimum order of three courses per person including 1 main course each</w:t>
    </w:r>
  </w:p>
  <w:p w14:paraId="51B6B83D" w14:textId="554E635C" w:rsidR="00347112" w:rsidRDefault="00347112" w:rsidP="00081FDA">
    <w:pPr>
      <w:pStyle w:val="Footer"/>
      <w:ind w:left="-709" w:right="-993"/>
    </w:pPr>
    <w:r>
      <w:t>*</w:t>
    </w:r>
    <w:r w:rsidR="00C640B4">
      <w:t>Most dietary requests can be accommodated with notice; however, our menu cannot be offered free from lactose, nuts or shellfish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7565" w14:textId="77777777" w:rsidR="00BF5851" w:rsidRDefault="00BF5851" w:rsidP="0074015E">
      <w:pPr>
        <w:spacing w:after="0" w:line="240" w:lineRule="auto"/>
      </w:pPr>
      <w:r>
        <w:separator/>
      </w:r>
    </w:p>
  </w:footnote>
  <w:footnote w:type="continuationSeparator" w:id="0">
    <w:p w14:paraId="626D686C" w14:textId="77777777" w:rsidR="00BF5851" w:rsidRDefault="00BF5851" w:rsidP="00740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CB"/>
    <w:rsid w:val="0000205F"/>
    <w:rsid w:val="00024702"/>
    <w:rsid w:val="000523B5"/>
    <w:rsid w:val="00064A85"/>
    <w:rsid w:val="00081FDA"/>
    <w:rsid w:val="00082377"/>
    <w:rsid w:val="000946AD"/>
    <w:rsid w:val="000963E2"/>
    <w:rsid w:val="000E19F3"/>
    <w:rsid w:val="00103261"/>
    <w:rsid w:val="00114FCA"/>
    <w:rsid w:val="00127BF9"/>
    <w:rsid w:val="00162C0D"/>
    <w:rsid w:val="0016672F"/>
    <w:rsid w:val="00174260"/>
    <w:rsid w:val="001745A8"/>
    <w:rsid w:val="00182E47"/>
    <w:rsid w:val="00197A23"/>
    <w:rsid w:val="001A3F6E"/>
    <w:rsid w:val="001B0893"/>
    <w:rsid w:val="001B4944"/>
    <w:rsid w:val="001D57AE"/>
    <w:rsid w:val="001F4C2F"/>
    <w:rsid w:val="002014D6"/>
    <w:rsid w:val="00213234"/>
    <w:rsid w:val="00220DCA"/>
    <w:rsid w:val="002271AF"/>
    <w:rsid w:val="00241A2C"/>
    <w:rsid w:val="00256348"/>
    <w:rsid w:val="00256745"/>
    <w:rsid w:val="00281A0B"/>
    <w:rsid w:val="002964E4"/>
    <w:rsid w:val="002C7C17"/>
    <w:rsid w:val="002D73F5"/>
    <w:rsid w:val="002E0FFA"/>
    <w:rsid w:val="002E17BC"/>
    <w:rsid w:val="003025CB"/>
    <w:rsid w:val="0034026D"/>
    <w:rsid w:val="00340512"/>
    <w:rsid w:val="003439BB"/>
    <w:rsid w:val="00343B3A"/>
    <w:rsid w:val="00347112"/>
    <w:rsid w:val="00365852"/>
    <w:rsid w:val="003744AA"/>
    <w:rsid w:val="00381375"/>
    <w:rsid w:val="00386B1E"/>
    <w:rsid w:val="0039614A"/>
    <w:rsid w:val="003A5441"/>
    <w:rsid w:val="003B39E6"/>
    <w:rsid w:val="003C10B6"/>
    <w:rsid w:val="003C31A4"/>
    <w:rsid w:val="003F1DBB"/>
    <w:rsid w:val="004033B0"/>
    <w:rsid w:val="004221C5"/>
    <w:rsid w:val="00440D73"/>
    <w:rsid w:val="004410F8"/>
    <w:rsid w:val="00460198"/>
    <w:rsid w:val="00465738"/>
    <w:rsid w:val="00495884"/>
    <w:rsid w:val="004B7DFA"/>
    <w:rsid w:val="004C17E2"/>
    <w:rsid w:val="004D1BDB"/>
    <w:rsid w:val="004D2A1F"/>
    <w:rsid w:val="004D7786"/>
    <w:rsid w:val="004E7089"/>
    <w:rsid w:val="004F0312"/>
    <w:rsid w:val="004F177F"/>
    <w:rsid w:val="004F5167"/>
    <w:rsid w:val="005132E7"/>
    <w:rsid w:val="00517886"/>
    <w:rsid w:val="00525E05"/>
    <w:rsid w:val="00556927"/>
    <w:rsid w:val="00557714"/>
    <w:rsid w:val="00576DF4"/>
    <w:rsid w:val="00587865"/>
    <w:rsid w:val="005A4A03"/>
    <w:rsid w:val="005B03A6"/>
    <w:rsid w:val="005B787A"/>
    <w:rsid w:val="005F77D9"/>
    <w:rsid w:val="00610DCD"/>
    <w:rsid w:val="00640CC2"/>
    <w:rsid w:val="006412EA"/>
    <w:rsid w:val="00655825"/>
    <w:rsid w:val="006818CB"/>
    <w:rsid w:val="006B5872"/>
    <w:rsid w:val="006E07DE"/>
    <w:rsid w:val="006F42F8"/>
    <w:rsid w:val="00700FED"/>
    <w:rsid w:val="00714B6C"/>
    <w:rsid w:val="0074015E"/>
    <w:rsid w:val="007403B7"/>
    <w:rsid w:val="007438CE"/>
    <w:rsid w:val="00744FB9"/>
    <w:rsid w:val="00754D56"/>
    <w:rsid w:val="007705EB"/>
    <w:rsid w:val="00777997"/>
    <w:rsid w:val="0078161C"/>
    <w:rsid w:val="007B0046"/>
    <w:rsid w:val="007B1D76"/>
    <w:rsid w:val="007B5CE9"/>
    <w:rsid w:val="007D12F4"/>
    <w:rsid w:val="007D74E0"/>
    <w:rsid w:val="007E2515"/>
    <w:rsid w:val="007F7533"/>
    <w:rsid w:val="00806C40"/>
    <w:rsid w:val="00810EB6"/>
    <w:rsid w:val="008120E5"/>
    <w:rsid w:val="00823D1E"/>
    <w:rsid w:val="00875602"/>
    <w:rsid w:val="008825C3"/>
    <w:rsid w:val="00895153"/>
    <w:rsid w:val="008B1D98"/>
    <w:rsid w:val="008B22BC"/>
    <w:rsid w:val="008C4F67"/>
    <w:rsid w:val="008C7A60"/>
    <w:rsid w:val="008D0F23"/>
    <w:rsid w:val="008E2A2E"/>
    <w:rsid w:val="00907EB0"/>
    <w:rsid w:val="00921F54"/>
    <w:rsid w:val="00922173"/>
    <w:rsid w:val="00930CDA"/>
    <w:rsid w:val="00936AFE"/>
    <w:rsid w:val="0096106D"/>
    <w:rsid w:val="009760B2"/>
    <w:rsid w:val="00976E92"/>
    <w:rsid w:val="00977C45"/>
    <w:rsid w:val="00982C5E"/>
    <w:rsid w:val="009877E7"/>
    <w:rsid w:val="009A589F"/>
    <w:rsid w:val="009C72F4"/>
    <w:rsid w:val="00A25977"/>
    <w:rsid w:val="00A502F9"/>
    <w:rsid w:val="00A506FC"/>
    <w:rsid w:val="00A5582B"/>
    <w:rsid w:val="00A80F77"/>
    <w:rsid w:val="00A810F1"/>
    <w:rsid w:val="00A87363"/>
    <w:rsid w:val="00AB6604"/>
    <w:rsid w:val="00AC0524"/>
    <w:rsid w:val="00AC2D5F"/>
    <w:rsid w:val="00AC5B94"/>
    <w:rsid w:val="00AE793D"/>
    <w:rsid w:val="00AF1E72"/>
    <w:rsid w:val="00B134E6"/>
    <w:rsid w:val="00B253D5"/>
    <w:rsid w:val="00B27E57"/>
    <w:rsid w:val="00B45279"/>
    <w:rsid w:val="00B54314"/>
    <w:rsid w:val="00B714C8"/>
    <w:rsid w:val="00B87ADB"/>
    <w:rsid w:val="00B93560"/>
    <w:rsid w:val="00B95974"/>
    <w:rsid w:val="00BB0199"/>
    <w:rsid w:val="00BB6F19"/>
    <w:rsid w:val="00BF3414"/>
    <w:rsid w:val="00BF5851"/>
    <w:rsid w:val="00BF72C4"/>
    <w:rsid w:val="00C30999"/>
    <w:rsid w:val="00C40753"/>
    <w:rsid w:val="00C50082"/>
    <w:rsid w:val="00C503DE"/>
    <w:rsid w:val="00C640B4"/>
    <w:rsid w:val="00C70696"/>
    <w:rsid w:val="00C775DC"/>
    <w:rsid w:val="00C9366C"/>
    <w:rsid w:val="00CB3B71"/>
    <w:rsid w:val="00CC464E"/>
    <w:rsid w:val="00CD7B38"/>
    <w:rsid w:val="00CE5264"/>
    <w:rsid w:val="00CF66A8"/>
    <w:rsid w:val="00D024F0"/>
    <w:rsid w:val="00D03CE0"/>
    <w:rsid w:val="00D050C3"/>
    <w:rsid w:val="00D2159A"/>
    <w:rsid w:val="00D41D4B"/>
    <w:rsid w:val="00D5278A"/>
    <w:rsid w:val="00D53193"/>
    <w:rsid w:val="00D61756"/>
    <w:rsid w:val="00D63046"/>
    <w:rsid w:val="00D7314E"/>
    <w:rsid w:val="00D7335D"/>
    <w:rsid w:val="00D7432E"/>
    <w:rsid w:val="00D77A04"/>
    <w:rsid w:val="00D866D3"/>
    <w:rsid w:val="00DA0A94"/>
    <w:rsid w:val="00DD4B11"/>
    <w:rsid w:val="00DE13EC"/>
    <w:rsid w:val="00DF43A5"/>
    <w:rsid w:val="00E018C7"/>
    <w:rsid w:val="00E105E8"/>
    <w:rsid w:val="00E34251"/>
    <w:rsid w:val="00E349D6"/>
    <w:rsid w:val="00E43A9B"/>
    <w:rsid w:val="00E43B3B"/>
    <w:rsid w:val="00E5193E"/>
    <w:rsid w:val="00E57A11"/>
    <w:rsid w:val="00E61A45"/>
    <w:rsid w:val="00E62FF8"/>
    <w:rsid w:val="00E9056C"/>
    <w:rsid w:val="00EB1B02"/>
    <w:rsid w:val="00EB28B0"/>
    <w:rsid w:val="00EB6E0B"/>
    <w:rsid w:val="00EC1DC9"/>
    <w:rsid w:val="00ED3B3B"/>
    <w:rsid w:val="00EF1D6A"/>
    <w:rsid w:val="00F163FB"/>
    <w:rsid w:val="00F16902"/>
    <w:rsid w:val="00F21E24"/>
    <w:rsid w:val="00F23968"/>
    <w:rsid w:val="00F5515F"/>
    <w:rsid w:val="00F5651E"/>
    <w:rsid w:val="00F72D6F"/>
    <w:rsid w:val="00F73FCB"/>
    <w:rsid w:val="00F7429B"/>
    <w:rsid w:val="00F77130"/>
    <w:rsid w:val="00F82D10"/>
    <w:rsid w:val="00FA2C10"/>
    <w:rsid w:val="00FC08AE"/>
    <w:rsid w:val="00FE05CA"/>
    <w:rsid w:val="00FE11CC"/>
    <w:rsid w:val="00FE5B6C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384B"/>
  <w15:chartTrackingRefBased/>
  <w15:docId w15:val="{4094FBD1-98FA-4979-BAA0-C59FEA4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5E"/>
  </w:style>
  <w:style w:type="paragraph" w:styleId="Footer">
    <w:name w:val="footer"/>
    <w:basedOn w:val="Normal"/>
    <w:link w:val="FooterChar"/>
    <w:uiPriority w:val="99"/>
    <w:unhideWhenUsed/>
    <w:rsid w:val="0074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5E54-2DDE-47C6-879F-DC0303A4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Kingdom1795</dc:creator>
  <cp:keywords/>
  <dc:description/>
  <cp:lastModifiedBy>Suzi O Gorman</cp:lastModifiedBy>
  <cp:revision>2</cp:revision>
  <cp:lastPrinted>2025-10-05T15:59:00Z</cp:lastPrinted>
  <dcterms:created xsi:type="dcterms:W3CDTF">2025-10-23T16:18:00Z</dcterms:created>
  <dcterms:modified xsi:type="dcterms:W3CDTF">2025-10-23T16:18:00Z</dcterms:modified>
</cp:coreProperties>
</file>